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16119DD8" w:rsidR="004648E4" w:rsidRPr="00C05224" w:rsidRDefault="004648E4" w:rsidP="00FA44CF">
      <w:pPr>
        <w:spacing w:line="240" w:lineRule="auto"/>
      </w:pPr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BA6E5A">
        <w:t>26 January</w:t>
      </w:r>
      <w:r w:rsidR="00B75E8C" w:rsidRPr="00C05224">
        <w:t xml:space="preserve"> 2020</w:t>
      </w:r>
    </w:p>
    <w:p w14:paraId="54F9837E" w14:textId="32016D12" w:rsidR="004648E4" w:rsidRPr="00C05224" w:rsidRDefault="004648E4" w:rsidP="00FA44CF">
      <w:pPr>
        <w:spacing w:line="240" w:lineRule="auto"/>
      </w:pPr>
      <w:r w:rsidRPr="00C05224">
        <w:rPr>
          <w:b/>
        </w:rPr>
        <w:t xml:space="preserve">Location of Meeting:     </w:t>
      </w:r>
      <w:r w:rsidR="00B75E8C" w:rsidRPr="00C05224">
        <w:t>Virtual meeting via Zoom</w:t>
      </w:r>
    </w:p>
    <w:p w14:paraId="03365ADC" w14:textId="74F35D06" w:rsidR="004648E4" w:rsidRPr="00C05224" w:rsidRDefault="004648E4" w:rsidP="00FA44CF">
      <w:pPr>
        <w:spacing w:line="240" w:lineRule="auto"/>
      </w:pPr>
      <w:r w:rsidRPr="00C05224">
        <w:rPr>
          <w:b/>
        </w:rPr>
        <w:t>Subject:</w:t>
      </w:r>
      <w:r w:rsidRPr="00C05224">
        <w:t xml:space="preserve">                            </w:t>
      </w:r>
      <w:r w:rsidR="00F6519D" w:rsidRPr="00C05224">
        <w:t>Ordinary meeting</w:t>
      </w:r>
    </w:p>
    <w:p w14:paraId="2BAC8D60" w14:textId="33B1E545" w:rsidR="00515F00" w:rsidRDefault="004648E4" w:rsidP="00613F84">
      <w:pPr>
        <w:spacing w:line="240" w:lineRule="auto"/>
        <w:rPr>
          <w:bCs/>
        </w:rPr>
      </w:pPr>
      <w:r w:rsidRPr="00C05224">
        <w:rPr>
          <w:b/>
        </w:rPr>
        <w:t xml:space="preserve">Attendees:                      </w:t>
      </w:r>
      <w:r w:rsidR="00753C0E" w:rsidRPr="00C05224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7373ED" w:rsidRPr="00C05224">
        <w:rPr>
          <w:b/>
        </w:rPr>
        <w:t xml:space="preserve"> </w:t>
      </w:r>
      <w:r w:rsidR="007373ED" w:rsidRPr="00C05224">
        <w:rPr>
          <w:bCs/>
        </w:rPr>
        <w:t>Andrew Melton (AM),</w:t>
      </w:r>
      <w:r w:rsidR="00515F00">
        <w:rPr>
          <w:bCs/>
        </w:rPr>
        <w:t xml:space="preserve"> Andrew Clifton (AC), </w:t>
      </w:r>
      <w:r w:rsidR="00B75E8C" w:rsidRPr="00C05224">
        <w:rPr>
          <w:bCs/>
        </w:rPr>
        <w:t>Elizabeth</w:t>
      </w:r>
    </w:p>
    <w:p w14:paraId="530EA2A2" w14:textId="69211D86" w:rsidR="00797CF4" w:rsidRDefault="00515F00" w:rsidP="00515F00">
      <w:pPr>
        <w:spacing w:line="240" w:lineRule="auto"/>
        <w:rPr>
          <w:bCs/>
        </w:rPr>
      </w:pPr>
      <w:r>
        <w:rPr>
          <w:bCs/>
        </w:rPr>
        <w:t xml:space="preserve">                                           Jackson (EJ), Simon Huggins (SH), </w:t>
      </w:r>
      <w:r w:rsidR="00B75E8C" w:rsidRPr="00C05224">
        <w:rPr>
          <w:bCs/>
        </w:rPr>
        <w:t>Gloria Joiner (GJ)</w:t>
      </w:r>
      <w:r w:rsidR="00BA6E5A">
        <w:rPr>
          <w:bCs/>
        </w:rPr>
        <w:t xml:space="preserve"> Steve Hearn (SLH)</w:t>
      </w:r>
    </w:p>
    <w:p w14:paraId="36769258" w14:textId="033B8F8A" w:rsidR="00C164B0" w:rsidRPr="00C05224" w:rsidRDefault="00C164B0" w:rsidP="00C164B0">
      <w:pPr>
        <w:spacing w:line="240" w:lineRule="auto"/>
        <w:ind w:left="1440" w:firstLine="720"/>
        <w:rPr>
          <w:bCs/>
        </w:rPr>
      </w:pPr>
      <w:r>
        <w:rPr>
          <w:bCs/>
        </w:rPr>
        <w:t>Kay Manning (KM)</w:t>
      </w:r>
    </w:p>
    <w:p w14:paraId="09C05394" w14:textId="18DACFEA" w:rsidR="00613F84" w:rsidRPr="00C05224" w:rsidRDefault="00C77FF1" w:rsidP="00613F84">
      <w:pPr>
        <w:spacing w:line="240" w:lineRule="auto"/>
      </w:pPr>
      <w:r w:rsidRPr="00C05224">
        <w:t xml:space="preserve">                                           </w:t>
      </w:r>
      <w:r w:rsidR="00EE3C78"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1D66F6E3" w14:textId="5330AC52" w:rsidR="001B6209" w:rsidRPr="00C05224" w:rsidRDefault="001B6209" w:rsidP="001B6209">
      <w:pPr>
        <w:spacing w:line="240" w:lineRule="auto"/>
        <w:ind w:left="1440" w:firstLine="720"/>
      </w:pPr>
      <w:r w:rsidRPr="00C05224">
        <w:t>Borough Councillor Julian Kirk</w:t>
      </w:r>
    </w:p>
    <w:p w14:paraId="23E9EEBA" w14:textId="1FFE8B87" w:rsidR="00C22FC4" w:rsidRPr="00C05224" w:rsidRDefault="00613F84" w:rsidP="00613F84">
      <w:pPr>
        <w:spacing w:line="240" w:lineRule="auto"/>
      </w:pPr>
      <w:r w:rsidRPr="00C05224">
        <w:tab/>
      </w:r>
      <w:r w:rsidRPr="00C05224">
        <w:tab/>
      </w:r>
      <w:r w:rsidRPr="00C05224">
        <w:tab/>
      </w:r>
      <w:r w:rsidR="002C6104" w:rsidRPr="00C05224">
        <w:t>Apologies:</w:t>
      </w:r>
      <w:r w:rsidR="00D656A7">
        <w:t xml:space="preserve"> </w:t>
      </w:r>
      <w:r w:rsidR="00B75E8C" w:rsidRPr="00C05224">
        <w:t>Sheila Hillier</w:t>
      </w:r>
      <w:r w:rsidR="00B17CAD" w:rsidRPr="00C05224">
        <w:t xml:space="preserve"> </w:t>
      </w:r>
    </w:p>
    <w:p w14:paraId="57A73E84" w14:textId="19A7BE0A" w:rsidR="004A2665" w:rsidRPr="00C05224" w:rsidRDefault="00C22FC4" w:rsidP="00613F84">
      <w:pPr>
        <w:spacing w:line="240" w:lineRule="auto"/>
        <w:rPr>
          <w:b/>
          <w:bCs/>
        </w:rPr>
      </w:pPr>
      <w:r w:rsidRPr="00C05224">
        <w:t xml:space="preserve">                                           </w:t>
      </w:r>
    </w:p>
    <w:p w14:paraId="0801FB1D" w14:textId="4E241B04" w:rsidR="00FA44CF" w:rsidRPr="00C05224" w:rsidRDefault="00FA44CF" w:rsidP="001C424E">
      <w:pPr>
        <w:spacing w:line="240" w:lineRule="auto"/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6F90711" w14:textId="44B6F341" w:rsidR="00B25DC0" w:rsidRPr="0065443D" w:rsidRDefault="00753C0E" w:rsidP="00E15F89">
      <w:pPr>
        <w:pStyle w:val="NoSpacing"/>
        <w:rPr>
          <w:b/>
        </w:rPr>
      </w:pPr>
      <w:r w:rsidRPr="0065443D">
        <w:rPr>
          <w:b/>
        </w:rPr>
        <w:t>REF</w:t>
      </w:r>
      <w:r w:rsidR="00F6519D" w:rsidRPr="0065443D">
        <w:rPr>
          <w:b/>
        </w:rPr>
        <w:tab/>
      </w:r>
    </w:p>
    <w:p w14:paraId="120527A8" w14:textId="36DCA235" w:rsidR="00797CF4" w:rsidRDefault="00640ADB" w:rsidP="00BA1C64">
      <w:pPr>
        <w:pStyle w:val="NoSpacing"/>
      </w:pPr>
      <w:r>
        <w:rPr>
          <w:b/>
        </w:rPr>
        <w:t>01</w:t>
      </w:r>
      <w:r w:rsidR="00797CF4" w:rsidRPr="0065443D">
        <w:rPr>
          <w:b/>
        </w:rPr>
        <w:t>/2</w:t>
      </w:r>
      <w:r>
        <w:rPr>
          <w:b/>
        </w:rPr>
        <w:t>1</w:t>
      </w:r>
      <w:r w:rsidR="00CB0F4D" w:rsidRPr="0065443D">
        <w:rPr>
          <w:b/>
        </w:rPr>
        <w:t xml:space="preserve"> </w:t>
      </w:r>
      <w:r w:rsidR="00797CF4" w:rsidRPr="0065443D">
        <w:rPr>
          <w:b/>
        </w:rPr>
        <w:t xml:space="preserve"> </w:t>
      </w:r>
      <w:r w:rsidR="00833CEB" w:rsidRPr="0065443D">
        <w:rPr>
          <w:b/>
        </w:rPr>
        <w:t xml:space="preserve"> </w:t>
      </w:r>
      <w:r w:rsidR="00280D6C" w:rsidRPr="0065443D">
        <w:rPr>
          <w:b/>
        </w:rPr>
        <w:t>Apologies</w:t>
      </w:r>
      <w:r w:rsidR="00640C68" w:rsidRPr="0065443D">
        <w:rPr>
          <w:b/>
        </w:rPr>
        <w:t xml:space="preserve"> </w:t>
      </w:r>
      <w:r w:rsidR="00280D6C" w:rsidRPr="0065443D">
        <w:rPr>
          <w:bCs/>
        </w:rPr>
        <w:t>were received and accepted from Councillor</w:t>
      </w:r>
      <w:r w:rsidR="00280D6C" w:rsidRPr="0065443D">
        <w:rPr>
          <w:b/>
        </w:rPr>
        <w:t xml:space="preserve"> </w:t>
      </w:r>
      <w:r w:rsidR="00B75E8C" w:rsidRPr="0065443D">
        <w:t>Sheila</w:t>
      </w:r>
      <w:r w:rsidR="002D2896">
        <w:t xml:space="preserve"> </w:t>
      </w:r>
      <w:r w:rsidR="00B75E8C" w:rsidRPr="0065443D">
        <w:t>Hillier</w:t>
      </w:r>
      <w:r w:rsidR="00D656A7" w:rsidRPr="0065443D">
        <w:t xml:space="preserve"> </w:t>
      </w:r>
    </w:p>
    <w:p w14:paraId="4947A398" w14:textId="77777777" w:rsidR="002D2896" w:rsidRPr="0065443D" w:rsidRDefault="002D2896" w:rsidP="00BA1C64">
      <w:pPr>
        <w:pStyle w:val="NoSpacing"/>
        <w:rPr>
          <w:bCs/>
        </w:rPr>
      </w:pPr>
    </w:p>
    <w:p w14:paraId="65119021" w14:textId="63E98DBD" w:rsidR="00640C68" w:rsidRPr="0065443D" w:rsidRDefault="00640ADB" w:rsidP="00CC1D5C">
      <w:pPr>
        <w:pStyle w:val="NoSpacing"/>
        <w:rPr>
          <w:bCs/>
        </w:rPr>
      </w:pPr>
      <w:r>
        <w:rPr>
          <w:b/>
        </w:rPr>
        <w:t>02/21</w:t>
      </w:r>
      <w:r w:rsidR="00CC1D5C" w:rsidRPr="0065443D">
        <w:rPr>
          <w:b/>
        </w:rPr>
        <w:t xml:space="preserve"> </w:t>
      </w:r>
      <w:r w:rsidR="00830155" w:rsidRPr="0065443D">
        <w:rPr>
          <w:b/>
        </w:rPr>
        <w:t xml:space="preserve"> </w:t>
      </w:r>
      <w:r w:rsidR="00CC1D5C" w:rsidRPr="0065443D">
        <w:rPr>
          <w:b/>
        </w:rPr>
        <w:t xml:space="preserve"> </w:t>
      </w:r>
      <w:r w:rsidR="00280D6C" w:rsidRPr="0065443D">
        <w:rPr>
          <w:b/>
        </w:rPr>
        <w:t xml:space="preserve">Declaration of Interest regarding agenda items. </w:t>
      </w:r>
      <w:r w:rsidR="00AD0CC9" w:rsidRPr="0065443D">
        <w:rPr>
          <w:bCs/>
        </w:rPr>
        <w:t>None</w:t>
      </w:r>
    </w:p>
    <w:p w14:paraId="554B8B25" w14:textId="77777777" w:rsidR="00F6312E" w:rsidRPr="0065443D" w:rsidRDefault="00F6312E" w:rsidP="006F7BD6">
      <w:pPr>
        <w:pStyle w:val="NoSpacing"/>
        <w:rPr>
          <w:b/>
        </w:rPr>
      </w:pPr>
    </w:p>
    <w:p w14:paraId="005F38CC" w14:textId="1947F103" w:rsidR="00F3186C" w:rsidRPr="0065443D" w:rsidRDefault="00640ADB" w:rsidP="006F7BD6">
      <w:pPr>
        <w:pStyle w:val="NoSpacing"/>
      </w:pPr>
      <w:r>
        <w:rPr>
          <w:b/>
          <w:bCs/>
        </w:rPr>
        <w:t>03/21</w:t>
      </w:r>
      <w:r w:rsidR="00830155" w:rsidRPr="0065443D">
        <w:rPr>
          <w:b/>
          <w:bCs/>
        </w:rPr>
        <w:t xml:space="preserve">  </w:t>
      </w:r>
      <w:r w:rsidR="00280D6C" w:rsidRPr="0065443D">
        <w:rPr>
          <w:b/>
          <w:bCs/>
        </w:rPr>
        <w:t xml:space="preserve"> Minutes of the meeting </w:t>
      </w:r>
      <w:r w:rsidR="006F7BD6" w:rsidRPr="0065443D">
        <w:t xml:space="preserve">held </w:t>
      </w:r>
      <w:r w:rsidR="00BA6E5A">
        <w:t>8 December</w:t>
      </w:r>
      <w:r w:rsidR="00B110C4" w:rsidRPr="0065443D">
        <w:t xml:space="preserve"> 2020</w:t>
      </w:r>
      <w:r w:rsidR="006F7BD6" w:rsidRPr="0065443D">
        <w:t xml:space="preserve"> were approved</w:t>
      </w:r>
    </w:p>
    <w:p w14:paraId="32AC30F0" w14:textId="35B6DEB8" w:rsidR="00CE1400" w:rsidRPr="0065443D" w:rsidRDefault="00CE1400" w:rsidP="00CC1D5C">
      <w:pPr>
        <w:pStyle w:val="NoSpacing"/>
      </w:pPr>
      <w:r w:rsidRPr="0065443D">
        <w:t xml:space="preserve"> </w:t>
      </w:r>
    </w:p>
    <w:p w14:paraId="13B16FE4" w14:textId="10D25DD6" w:rsidR="00652840" w:rsidRDefault="00640ADB" w:rsidP="00F6312E">
      <w:pPr>
        <w:pStyle w:val="NoSpacing"/>
        <w:rPr>
          <w:bCs/>
        </w:rPr>
      </w:pPr>
      <w:r>
        <w:rPr>
          <w:b/>
        </w:rPr>
        <w:t>04/21</w:t>
      </w:r>
      <w:r w:rsidR="00830155" w:rsidRPr="0065443D">
        <w:rPr>
          <w:b/>
        </w:rPr>
        <w:t xml:space="preserve">   </w:t>
      </w:r>
      <w:r w:rsidR="00E36A2D" w:rsidRPr="0065443D">
        <w:rPr>
          <w:b/>
        </w:rPr>
        <w:t>Matters arising from the minute</w:t>
      </w:r>
      <w:r w:rsidR="008D56C3" w:rsidRPr="0065443D">
        <w:rPr>
          <w:b/>
        </w:rPr>
        <w:t xml:space="preserve">s </w:t>
      </w:r>
      <w:r w:rsidR="00BA6E5A">
        <w:rPr>
          <w:b/>
        </w:rPr>
        <w:t xml:space="preserve">– </w:t>
      </w:r>
      <w:r w:rsidR="00BA6E5A" w:rsidRPr="00BA6E5A">
        <w:rPr>
          <w:bCs/>
        </w:rPr>
        <w:t xml:space="preserve">noted </w:t>
      </w:r>
      <w:r w:rsidR="00BA6E5A">
        <w:rPr>
          <w:bCs/>
        </w:rPr>
        <w:t>March Lane potholes have been repaired.</w:t>
      </w:r>
    </w:p>
    <w:p w14:paraId="4E57FCCA" w14:textId="5C5BDDFA" w:rsidR="00064F07" w:rsidRPr="00BA6E5A" w:rsidRDefault="00BA6E5A" w:rsidP="00F6312E">
      <w:pPr>
        <w:pStyle w:val="NoSpacing"/>
        <w:rPr>
          <w:bCs/>
        </w:rPr>
      </w:pPr>
      <w:r>
        <w:rPr>
          <w:bCs/>
        </w:rPr>
        <w:t xml:space="preserve">              Fly tipping at Mill Bank / debris on A47 link road leaving the village ongoing.</w:t>
      </w:r>
      <w:r w:rsidR="00064F07">
        <w:rPr>
          <w:bCs/>
        </w:rPr>
        <w:t xml:space="preserve">              </w:t>
      </w:r>
    </w:p>
    <w:p w14:paraId="70A0B165" w14:textId="77777777" w:rsidR="00DF4798" w:rsidRPr="0065443D" w:rsidRDefault="00DF4798" w:rsidP="00F6312E">
      <w:pPr>
        <w:pStyle w:val="NoSpacing"/>
        <w:rPr>
          <w:bCs/>
        </w:rPr>
      </w:pPr>
    </w:p>
    <w:p w14:paraId="61D24592" w14:textId="12FBD37F" w:rsidR="00A03219" w:rsidRDefault="00640ADB" w:rsidP="00640ADB">
      <w:pPr>
        <w:pStyle w:val="NoSpacing"/>
        <w:rPr>
          <w:b/>
        </w:rPr>
      </w:pPr>
      <w:r>
        <w:rPr>
          <w:b/>
        </w:rPr>
        <w:t>05/21</w:t>
      </w:r>
      <w:r w:rsidR="00830155" w:rsidRPr="0065443D">
        <w:rPr>
          <w:b/>
        </w:rPr>
        <w:t xml:space="preserve"> </w:t>
      </w:r>
      <w:r>
        <w:rPr>
          <w:b/>
        </w:rPr>
        <w:t xml:space="preserve">  To note planning decisions – consent received for</w:t>
      </w:r>
    </w:p>
    <w:p w14:paraId="5F9EE0BF" w14:textId="457DAC58" w:rsidR="00640ADB" w:rsidRDefault="00640ADB" w:rsidP="00640ADB">
      <w:pPr>
        <w:spacing w:line="240" w:lineRule="auto"/>
        <w:ind w:left="675"/>
        <w:rPr>
          <w:rFonts w:ascii="Calibri" w:hAnsi="Calibri" w:cs="Arial"/>
          <w:color w:val="000000"/>
        </w:rPr>
      </w:pPr>
      <w:r w:rsidRPr="00150CCA">
        <w:rPr>
          <w:rFonts w:ascii="Calibri" w:hAnsi="Calibri" w:cs="Arial"/>
          <w:b/>
          <w:bCs/>
          <w:color w:val="000000"/>
        </w:rPr>
        <w:t>20/01655/F</w:t>
      </w:r>
      <w:r>
        <w:rPr>
          <w:rFonts w:ascii="Calibri" w:hAnsi="Calibri" w:cs="Arial"/>
          <w:color w:val="000000"/>
        </w:rPr>
        <w:t xml:space="preserve"> New Field Farm, West Drove (S) Erection of triple garage and garden &amp; </w:t>
      </w:r>
      <w:r w:rsidR="00B4000E">
        <w:rPr>
          <w:rFonts w:ascii="Calibri" w:hAnsi="Calibri" w:cs="Arial"/>
          <w:color w:val="000000"/>
        </w:rPr>
        <w:t>store, with</w:t>
      </w:r>
      <w:r>
        <w:rPr>
          <w:rFonts w:ascii="Calibri" w:hAnsi="Calibri" w:cs="Arial"/>
          <w:color w:val="000000"/>
        </w:rPr>
        <w:t xml:space="preserve"> attic room over</w:t>
      </w:r>
    </w:p>
    <w:p w14:paraId="61ED7771" w14:textId="323F9DB3" w:rsidR="00640ADB" w:rsidRPr="0065443D" w:rsidRDefault="00640ADB" w:rsidP="009F1ADC">
      <w:pPr>
        <w:spacing w:line="240" w:lineRule="auto"/>
        <w:ind w:left="675"/>
        <w:rPr>
          <w:lang w:val="en-US"/>
        </w:rPr>
      </w:pPr>
      <w:r w:rsidRPr="00150CCA">
        <w:rPr>
          <w:rFonts w:ascii="Calibri" w:hAnsi="Calibri" w:cs="Arial"/>
          <w:b/>
          <w:bCs/>
          <w:color w:val="000000"/>
        </w:rPr>
        <w:t>20/01532/F</w:t>
      </w:r>
      <w:r>
        <w:rPr>
          <w:rFonts w:ascii="Calibri" w:hAnsi="Calibri" w:cs="Arial"/>
          <w:color w:val="000000"/>
        </w:rPr>
        <w:t xml:space="preserve"> Faulkner House, West Drove (S) Removal of variation of condition 2 of planning </w:t>
      </w:r>
      <w:r>
        <w:rPr>
          <w:rFonts w:ascii="Calibri" w:hAnsi="Calibri" w:cs="Arial"/>
          <w:b/>
          <w:bCs/>
          <w:color w:val="000000"/>
        </w:rPr>
        <w:t xml:space="preserve">                   </w:t>
      </w:r>
      <w:r>
        <w:rPr>
          <w:rFonts w:ascii="Calibri" w:hAnsi="Calibri" w:cs="Arial"/>
          <w:color w:val="000000"/>
        </w:rPr>
        <w:t>permission 17/00615/F conversion of barn to residential dwelling and detached carport</w:t>
      </w:r>
    </w:p>
    <w:p w14:paraId="30DA5CDE" w14:textId="793CF2E8" w:rsidR="009F1ADC" w:rsidRDefault="00A03219" w:rsidP="009F1ADC">
      <w:pPr>
        <w:ind w:left="75"/>
        <w:rPr>
          <w:rFonts w:ascii="Calibri" w:hAnsi="Calibri" w:cs="Arial"/>
          <w:color w:val="000000"/>
        </w:rPr>
      </w:pPr>
      <w:r w:rsidRPr="0065443D">
        <w:rPr>
          <w:lang w:val="en-US"/>
        </w:rPr>
        <w:t xml:space="preserve">            </w:t>
      </w:r>
      <w:r w:rsidR="009F1ADC" w:rsidRPr="009F1ADC">
        <w:rPr>
          <w:rFonts w:ascii="Calibri" w:hAnsi="Calibri" w:cs="Arial"/>
          <w:b/>
          <w:bCs/>
          <w:color w:val="000000"/>
        </w:rPr>
        <w:t>Notification of new property address</w:t>
      </w:r>
      <w:r w:rsidR="009F1ADC">
        <w:rPr>
          <w:rFonts w:ascii="Calibri" w:hAnsi="Calibri" w:cs="Arial"/>
          <w:color w:val="000000"/>
        </w:rPr>
        <w:t xml:space="preserve"> – Faulkner Coach House, West Drove (N)</w:t>
      </w:r>
    </w:p>
    <w:p w14:paraId="7BBF35B3" w14:textId="7EC632D1" w:rsidR="00E26724" w:rsidRDefault="00D11E6E" w:rsidP="000D083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0</w:t>
      </w:r>
      <w:r w:rsidR="002D2896">
        <w:rPr>
          <w:rFonts w:eastAsia="Times New Roman" w:cs="Times New Roman"/>
          <w:b/>
          <w:bCs/>
          <w:color w:val="333333"/>
          <w:lang w:eastAsia="en-GB"/>
        </w:rPr>
        <w:t>6</w:t>
      </w:r>
      <w:r>
        <w:rPr>
          <w:rFonts w:eastAsia="Times New Roman" w:cs="Times New Roman"/>
          <w:b/>
          <w:bCs/>
          <w:color w:val="333333"/>
          <w:lang w:eastAsia="en-GB"/>
        </w:rPr>
        <w:t>/21</w:t>
      </w:r>
      <w:r w:rsidR="00E26724" w:rsidRPr="0065443D"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 w:rsidR="009A67DD">
        <w:rPr>
          <w:rFonts w:eastAsia="Times New Roman" w:cs="Times New Roman"/>
          <w:b/>
          <w:bCs/>
          <w:color w:val="333333"/>
          <w:lang w:eastAsia="en-GB"/>
        </w:rPr>
        <w:t xml:space="preserve">  Parish </w:t>
      </w:r>
      <w:r w:rsidR="00E26724" w:rsidRPr="0065443D">
        <w:rPr>
          <w:rFonts w:eastAsia="Times New Roman" w:cs="Times New Roman"/>
          <w:b/>
          <w:bCs/>
          <w:color w:val="333333"/>
          <w:lang w:eastAsia="en-GB"/>
        </w:rPr>
        <w:t>matters to be reported</w:t>
      </w:r>
    </w:p>
    <w:p w14:paraId="4A988C82" w14:textId="12CE8215" w:rsidR="00D11E6E" w:rsidRDefault="00D11E6E" w:rsidP="00D11E6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D11E6E">
        <w:rPr>
          <w:rFonts w:eastAsia="Times New Roman" w:cs="Times New Roman"/>
          <w:color w:val="333333"/>
          <w:lang w:eastAsia="en-GB"/>
        </w:rPr>
        <w:t>continue to report on going fly tipping issues to KL &amp;WNBC</w:t>
      </w:r>
    </w:p>
    <w:p w14:paraId="72994A46" w14:textId="361070FA" w:rsidR="00D11E6E" w:rsidRDefault="00D11E6E" w:rsidP="00A8596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 w:rsidRPr="00D11E6E">
        <w:rPr>
          <w:rFonts w:eastAsia="Times New Roman" w:cs="Times New Roman"/>
          <w:color w:val="333333"/>
          <w:lang w:eastAsia="en-GB"/>
        </w:rPr>
        <w:t>AC raised the issue of parking at the junction of Hall Rd &amp; Lynn Road. Agreed to ask community police to attend &amp; advise on safe parking</w:t>
      </w:r>
      <w:r>
        <w:rPr>
          <w:rFonts w:eastAsia="Times New Roman" w:cs="Times New Roman"/>
          <w:color w:val="333333"/>
          <w:lang w:eastAsia="en-GB"/>
        </w:rPr>
        <w:t>.</w:t>
      </w:r>
    </w:p>
    <w:p w14:paraId="2FCB08C1" w14:textId="44FD61A3" w:rsidR="00D11E6E" w:rsidRDefault="00D11E6E" w:rsidP="00A8596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>Debris from recently cut down trees &amp; bushes remains on verge at Hall Road &amp; Mill Road. This work had not been undertaken by a local contractor</w:t>
      </w:r>
      <w:r w:rsidR="00064F07">
        <w:rPr>
          <w:rFonts w:eastAsia="Times New Roman" w:cs="Times New Roman"/>
          <w:color w:val="333333"/>
          <w:lang w:eastAsia="en-GB"/>
        </w:rPr>
        <w:t>. SLH agreed to ask when debris would be cleared.</w:t>
      </w:r>
    </w:p>
    <w:p w14:paraId="47977F55" w14:textId="0F459E60" w:rsidR="00064F07" w:rsidRDefault="00064F07" w:rsidP="00A8596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>Clerk had received email from local resident about sweeping Mill Rd footpath. This work had been referred to NCC Highway Rangers unfortunately this team has</w:t>
      </w:r>
      <w:r w:rsidR="009A67DD">
        <w:rPr>
          <w:rFonts w:eastAsia="Times New Roman" w:cs="Times New Roman"/>
          <w:color w:val="333333"/>
          <w:lang w:eastAsia="en-GB"/>
        </w:rPr>
        <w:t xml:space="preserve"> just</w:t>
      </w:r>
      <w:r>
        <w:rPr>
          <w:rFonts w:eastAsia="Times New Roman" w:cs="Times New Roman"/>
          <w:color w:val="333333"/>
          <w:lang w:eastAsia="en-GB"/>
        </w:rPr>
        <w:t xml:space="preserve"> been stepped down due to COVID &amp; staffing issues. Clerk to refer direct to NCC Highways</w:t>
      </w:r>
    </w:p>
    <w:p w14:paraId="3FD0C3EF" w14:textId="5EB86F99" w:rsidR="009A67DD" w:rsidRDefault="007E149E" w:rsidP="00A8596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lastRenderedPageBreak/>
        <w:t xml:space="preserve">Playing field </w:t>
      </w:r>
      <w:proofErr w:type="spellStart"/>
      <w:r>
        <w:rPr>
          <w:rFonts w:eastAsia="Times New Roman" w:cs="Times New Roman"/>
          <w:color w:val="333333"/>
          <w:lang w:eastAsia="en-GB"/>
        </w:rPr>
        <w:t>equipmemt</w:t>
      </w:r>
      <w:proofErr w:type="spellEnd"/>
      <w:r>
        <w:rPr>
          <w:rFonts w:eastAsia="Times New Roman" w:cs="Times New Roman"/>
          <w:color w:val="333333"/>
          <w:lang w:eastAsia="en-GB"/>
        </w:rPr>
        <w:t xml:space="preserve"> - </w:t>
      </w:r>
      <w:r w:rsidR="009A67DD">
        <w:rPr>
          <w:rFonts w:eastAsia="Times New Roman" w:cs="Times New Roman"/>
          <w:color w:val="333333"/>
          <w:lang w:eastAsia="en-GB"/>
        </w:rPr>
        <w:t>KM reported that the rubber safety surface under the large swing was very slippery. SH agreed to check on all surfaces &amp; pressure wash.</w:t>
      </w:r>
      <w:r>
        <w:rPr>
          <w:rFonts w:eastAsia="Times New Roman" w:cs="Times New Roman"/>
          <w:color w:val="333333"/>
          <w:lang w:eastAsia="en-GB"/>
        </w:rPr>
        <w:t xml:space="preserve"> </w:t>
      </w:r>
    </w:p>
    <w:p w14:paraId="522F2D12" w14:textId="12F3D3D5" w:rsidR="007E149E" w:rsidRDefault="007E149E" w:rsidP="007E149E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KM thought that the metal framed </w:t>
      </w:r>
      <w:proofErr w:type="spellStart"/>
      <w:r>
        <w:rPr>
          <w:rFonts w:eastAsia="Times New Roman" w:cs="Times New Roman"/>
          <w:color w:val="333333"/>
          <w:lang w:eastAsia="en-GB"/>
        </w:rPr>
        <w:t>Wicksteed</w:t>
      </w:r>
      <w:proofErr w:type="spellEnd"/>
      <w:r>
        <w:rPr>
          <w:rFonts w:eastAsia="Times New Roman" w:cs="Times New Roman"/>
          <w:color w:val="333333"/>
          <w:lang w:eastAsia="en-GB"/>
        </w:rPr>
        <w:t xml:space="preserve"> equipment needed repainting. Clerk to contact manufacturers.</w:t>
      </w:r>
    </w:p>
    <w:p w14:paraId="2F125451" w14:textId="774630B7" w:rsidR="007E149E" w:rsidRDefault="007E149E" w:rsidP="007E149E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KM reported that the large goal on east side of the field was not stable. SH agreed to </w:t>
      </w:r>
    </w:p>
    <w:p w14:paraId="5AC7DDA8" w14:textId="686D43BE" w:rsidR="007E149E" w:rsidRDefault="007E149E" w:rsidP="007E149E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>Inspect.</w:t>
      </w:r>
      <w:bookmarkStart w:id="1" w:name="_GoBack"/>
      <w:bookmarkEnd w:id="1"/>
    </w:p>
    <w:p w14:paraId="21C18778" w14:textId="77777777" w:rsidR="009A67DD" w:rsidRDefault="009A67DD" w:rsidP="009A67DD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="Times New Roman"/>
          <w:color w:val="333333"/>
          <w:lang w:eastAsia="en-GB"/>
        </w:rPr>
      </w:pPr>
    </w:p>
    <w:p w14:paraId="7224F54D" w14:textId="77777777" w:rsidR="00D11E6E" w:rsidRPr="0065443D" w:rsidRDefault="00D11E6E" w:rsidP="000D083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en-GB"/>
        </w:rPr>
      </w:pPr>
    </w:p>
    <w:p w14:paraId="3C77F48F" w14:textId="3FAE83D7" w:rsidR="009A67DD" w:rsidRDefault="002D2896" w:rsidP="00064F07">
      <w:pPr>
        <w:spacing w:line="240" w:lineRule="auto"/>
      </w:pPr>
      <w:r>
        <w:rPr>
          <w:b/>
          <w:bCs/>
        </w:rPr>
        <w:t>07</w:t>
      </w:r>
      <w:r w:rsidR="00064F07">
        <w:rPr>
          <w:b/>
          <w:bCs/>
        </w:rPr>
        <w:t xml:space="preserve">/21 </w:t>
      </w:r>
      <w:r w:rsidR="009A67D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A67DD">
        <w:rPr>
          <w:b/>
          <w:bCs/>
        </w:rPr>
        <w:t xml:space="preserve"> </w:t>
      </w:r>
      <w:r w:rsidR="00064F07">
        <w:rPr>
          <w:b/>
          <w:bCs/>
        </w:rPr>
        <w:t xml:space="preserve">Playing Field Inspection. </w:t>
      </w:r>
      <w:r w:rsidR="00064F07" w:rsidRPr="00064F07">
        <w:t>The report was received &amp; noted. No urgent items for attention.</w:t>
      </w:r>
      <w:r w:rsidR="00064F07">
        <w:t xml:space="preserve"> </w:t>
      </w:r>
    </w:p>
    <w:p w14:paraId="2BD3AB16" w14:textId="77777777" w:rsidR="00633F29" w:rsidRDefault="00633F29" w:rsidP="00064F07">
      <w:pPr>
        <w:spacing w:line="240" w:lineRule="auto"/>
      </w:pPr>
      <w:r>
        <w:t xml:space="preserve">               Moderate risk items included</w:t>
      </w:r>
    </w:p>
    <w:p w14:paraId="2504AD71" w14:textId="2E759B06" w:rsidR="00633F29" w:rsidRDefault="00633F29" w:rsidP="00633F29">
      <w:pPr>
        <w:pStyle w:val="ListParagraph"/>
        <w:numPr>
          <w:ilvl w:val="0"/>
          <w:numId w:val="45"/>
        </w:numPr>
        <w:spacing w:line="240" w:lineRule="auto"/>
      </w:pPr>
      <w:r>
        <w:t>repairs to basketball goal including re concreting &amp; chain replacement</w:t>
      </w:r>
    </w:p>
    <w:p w14:paraId="5F4D2AF3" w14:textId="44B38854" w:rsidR="00633F29" w:rsidRDefault="00633F29" w:rsidP="00633F29">
      <w:pPr>
        <w:pStyle w:val="ListParagraph"/>
        <w:numPr>
          <w:ilvl w:val="0"/>
          <w:numId w:val="45"/>
        </w:numPr>
        <w:spacing w:line="240" w:lineRule="auto"/>
      </w:pPr>
      <w:r>
        <w:t>total replacement of large swing</w:t>
      </w:r>
      <w:r w:rsidR="00B63D51">
        <w:t xml:space="preserve"> (signs of decay deemed beyond economic repair)</w:t>
      </w:r>
      <w:r>
        <w:t xml:space="preserve"> and safety surfacing</w:t>
      </w:r>
      <w:r w:rsidR="00B63D51">
        <w:t xml:space="preserve"> (tiles worn, decayed edging &amp; gapping </w:t>
      </w:r>
      <w:r w:rsidR="00B4000E">
        <w:t>occurring</w:t>
      </w:r>
      <w:r w:rsidR="00B63D51">
        <w:t>)</w:t>
      </w:r>
    </w:p>
    <w:p w14:paraId="73C9B08C" w14:textId="5ACDE616" w:rsidR="00633F29" w:rsidRDefault="00633F29" w:rsidP="00633F29">
      <w:pPr>
        <w:spacing w:line="240" w:lineRule="auto"/>
        <w:ind w:left="750"/>
      </w:pPr>
      <w:r>
        <w:t>Agreed to repair basketball (estimate £155.50 + VAT)</w:t>
      </w:r>
    </w:p>
    <w:p w14:paraId="74A4DC57" w14:textId="3408E31A" w:rsidR="00B4000E" w:rsidRDefault="00633F29" w:rsidP="00633F29">
      <w:pPr>
        <w:spacing w:line="240" w:lineRule="auto"/>
        <w:ind w:left="750"/>
      </w:pPr>
      <w:r>
        <w:t xml:space="preserve">Agreed to use Parish CIL payment towards ii) </w:t>
      </w:r>
      <w:r w:rsidR="00B63D51">
        <w:t xml:space="preserve">estimated cost £8860 + </w:t>
      </w:r>
      <w:r w:rsidR="00B4000E">
        <w:t>VAT and</w:t>
      </w:r>
      <w:r>
        <w:t xml:space="preserve"> apply to the CIL F</w:t>
      </w:r>
      <w:r w:rsidR="00B63D51">
        <w:t>unding for local projects</w:t>
      </w:r>
    </w:p>
    <w:p w14:paraId="6190E01A" w14:textId="5ADB615E" w:rsidR="002D2896" w:rsidRPr="004239DC" w:rsidRDefault="002D2896" w:rsidP="004239DC">
      <w:pPr>
        <w:spacing w:line="240" w:lineRule="auto"/>
      </w:pPr>
      <w:r>
        <w:rPr>
          <w:b/>
          <w:bCs/>
        </w:rPr>
        <w:t>08</w:t>
      </w:r>
      <w:r w:rsidRPr="009A67DD">
        <w:rPr>
          <w:b/>
          <w:bCs/>
        </w:rPr>
        <w:t xml:space="preserve">/21 </w:t>
      </w:r>
      <w:r>
        <w:rPr>
          <w:b/>
          <w:bCs/>
        </w:rPr>
        <w:t xml:space="preserve">   </w:t>
      </w:r>
      <w:r w:rsidRPr="009A67DD">
        <w:rPr>
          <w:b/>
          <w:bCs/>
        </w:rPr>
        <w:t xml:space="preserve">KL &amp; WN Borough Council. </w:t>
      </w:r>
      <w:r w:rsidRPr="004239DC">
        <w:t xml:space="preserve">CIL Funding for local projects. Agreed to apply for funding for </w:t>
      </w:r>
      <w:r w:rsidR="004239DC" w:rsidRPr="004239DC">
        <w:t xml:space="preserve">                   </w:t>
      </w:r>
      <w:r w:rsidR="004239DC" w:rsidRPr="004239DC">
        <w:tab/>
        <w:t>replacement large swing and safety surfacing</w:t>
      </w:r>
      <w:r w:rsidR="004239DC">
        <w:t>.</w:t>
      </w:r>
    </w:p>
    <w:p w14:paraId="59C37F3A" w14:textId="77777777" w:rsidR="002173E3" w:rsidRDefault="002D2896" w:rsidP="00064F07">
      <w:pPr>
        <w:spacing w:line="240" w:lineRule="auto"/>
      </w:pPr>
      <w:r>
        <w:rPr>
          <w:b/>
          <w:bCs/>
        </w:rPr>
        <w:t>09</w:t>
      </w:r>
      <w:r w:rsidR="009A67DD">
        <w:rPr>
          <w:b/>
          <w:bCs/>
        </w:rPr>
        <w:t>/21</w:t>
      </w:r>
      <w:r>
        <w:rPr>
          <w:b/>
          <w:bCs/>
        </w:rPr>
        <w:t xml:space="preserve">  </w:t>
      </w:r>
      <w:r w:rsidR="00064F07" w:rsidRPr="009A67DD">
        <w:rPr>
          <w:b/>
          <w:bCs/>
        </w:rPr>
        <w:t xml:space="preserve"> </w:t>
      </w:r>
      <w:r w:rsidR="009A67DD">
        <w:rPr>
          <w:b/>
          <w:bCs/>
        </w:rPr>
        <w:t>Precept</w:t>
      </w:r>
      <w:r w:rsidR="002173E3">
        <w:rPr>
          <w:b/>
          <w:bCs/>
        </w:rPr>
        <w:t xml:space="preserve">. </w:t>
      </w:r>
      <w:r w:rsidR="002173E3" w:rsidRPr="002173E3">
        <w:t xml:space="preserve">Agreed that </w:t>
      </w:r>
      <w:r w:rsidR="002173E3">
        <w:t>the parish requirement for the year ending 31 March 2022 should be</w:t>
      </w:r>
    </w:p>
    <w:p w14:paraId="303C1E56" w14:textId="112EADC2" w:rsidR="002D2896" w:rsidRPr="002173E3" w:rsidRDefault="002173E3" w:rsidP="00064F07">
      <w:pPr>
        <w:spacing w:line="240" w:lineRule="auto"/>
      </w:pPr>
      <w:r>
        <w:t xml:space="preserve">              set at £12380. Comprised of £12245 precept and CTSG £135</w:t>
      </w:r>
    </w:p>
    <w:p w14:paraId="111517F1" w14:textId="501E37FD" w:rsidR="002D2896" w:rsidRPr="000D0833" w:rsidRDefault="002D2896" w:rsidP="002D2896">
      <w:pPr>
        <w:spacing w:line="240" w:lineRule="auto"/>
        <w:rPr>
          <w:rFonts w:eastAsia="Times New Roman" w:cs="Times New Roman"/>
          <w:b/>
          <w:bCs/>
          <w:color w:val="333333"/>
          <w:lang w:eastAsia="en-GB"/>
        </w:rPr>
      </w:pPr>
      <w:r>
        <w:rPr>
          <w:b/>
          <w:bCs/>
          <w:lang w:val="en-US"/>
        </w:rPr>
        <w:t>10</w:t>
      </w:r>
      <w:r w:rsidRPr="0065443D">
        <w:rPr>
          <w:b/>
          <w:bCs/>
          <w:lang w:val="en-US"/>
        </w:rPr>
        <w:t>/2</w:t>
      </w:r>
      <w:r>
        <w:rPr>
          <w:b/>
          <w:bCs/>
          <w:lang w:val="en-US"/>
        </w:rPr>
        <w:t>1</w:t>
      </w:r>
      <w:r w:rsidRPr="0065443D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</w:t>
      </w:r>
      <w:r>
        <w:rPr>
          <w:rFonts w:eastAsia="Times New Roman" w:cs="Times New Roman"/>
          <w:color w:val="333333"/>
          <w:lang w:eastAsia="en-GB"/>
        </w:rPr>
        <w:t>A</w:t>
      </w:r>
      <w:r w:rsidRPr="000D0833">
        <w:rPr>
          <w:rFonts w:eastAsia="Times New Roman" w:cs="Times New Roman"/>
          <w:b/>
          <w:bCs/>
          <w:color w:val="333333"/>
          <w:lang w:eastAsia="en-GB"/>
        </w:rPr>
        <w:t>ccounts</w:t>
      </w:r>
      <w:r w:rsidRPr="0065443D">
        <w:rPr>
          <w:rFonts w:eastAsia="Times New Roman" w:cs="Times New Roman"/>
          <w:b/>
          <w:bCs/>
          <w:color w:val="333333"/>
          <w:lang w:eastAsia="en-GB"/>
        </w:rPr>
        <w:t xml:space="preserve"> approved</w:t>
      </w:r>
      <w:r w:rsidRPr="000D0833">
        <w:rPr>
          <w:rFonts w:eastAsia="Times New Roman" w:cs="Times New Roman"/>
          <w:b/>
          <w:bCs/>
          <w:color w:val="333333"/>
          <w:lang w:eastAsia="en-GB"/>
        </w:rPr>
        <w:t xml:space="preserve"> for payment</w:t>
      </w:r>
    </w:p>
    <w:p w14:paraId="7144456D" w14:textId="77777777" w:rsidR="002D2896" w:rsidRDefault="002D2896" w:rsidP="002D2896">
      <w:pPr>
        <w:spacing w:line="240" w:lineRule="auto"/>
        <w:ind w:firstLine="720"/>
      </w:pPr>
      <w:r>
        <w:t xml:space="preserve">Chq 1101193 (part) CGM Group Dec 20 and Jan 21 £307.68 (£256.40 / VAT £51.28) </w:t>
      </w:r>
    </w:p>
    <w:p w14:paraId="63284E5F" w14:textId="77777777" w:rsidR="002D2896" w:rsidRDefault="002D2896" w:rsidP="002D2896">
      <w:pPr>
        <w:spacing w:line="240" w:lineRule="auto"/>
        <w:ind w:firstLine="720"/>
      </w:pPr>
      <w:r>
        <w:t>Chq 101194 Clerks salary qtr. ending 31</w:t>
      </w:r>
      <w:r w:rsidRPr="00AA2374">
        <w:rPr>
          <w:vertAlign w:val="superscript"/>
        </w:rPr>
        <w:t>st</w:t>
      </w:r>
      <w:r>
        <w:t xml:space="preserve"> Dec 2020 £908.19</w:t>
      </w:r>
    </w:p>
    <w:p w14:paraId="1C538262" w14:textId="77777777" w:rsidR="002D2896" w:rsidRDefault="002D2896" w:rsidP="002D2896">
      <w:pPr>
        <w:spacing w:line="240" w:lineRule="auto"/>
        <w:ind w:firstLine="720"/>
      </w:pPr>
      <w:r>
        <w:t>Chq101195 Clerks expenses 01.07.2020 – 31.12.2020   £374.89</w:t>
      </w:r>
    </w:p>
    <w:p w14:paraId="4ABDA458" w14:textId="77777777" w:rsidR="002D2896" w:rsidRDefault="002D2896" w:rsidP="002D2896">
      <w:pPr>
        <w:spacing w:line="240" w:lineRule="auto"/>
        <w:ind w:firstLine="720"/>
      </w:pPr>
      <w:r>
        <w:t>Chq 101196 HMRC PAYE £227.00</w:t>
      </w:r>
    </w:p>
    <w:p w14:paraId="6856AD64" w14:textId="77777777" w:rsidR="002D2896" w:rsidRDefault="002D2896" w:rsidP="002D2896">
      <w:pPr>
        <w:spacing w:line="240" w:lineRule="auto"/>
        <w:ind w:left="720"/>
      </w:pPr>
      <w:r>
        <w:t>Direct Debit E ON Dec 2020 £110.96 (£105.68 / VAT£5.28</w:t>
      </w:r>
    </w:p>
    <w:p w14:paraId="4BDDA523" w14:textId="0DC674D9" w:rsidR="002D2896" w:rsidRDefault="002D2896" w:rsidP="002D2896">
      <w:pPr>
        <w:spacing w:line="240" w:lineRule="auto"/>
        <w:ind w:firstLine="720"/>
        <w:rPr>
          <w:b/>
          <w:bCs/>
        </w:rPr>
      </w:pPr>
      <w:r>
        <w:t>Direct Debit E ON Jan 2021 £114.67 (£109.21 / VAT£5.46)</w:t>
      </w:r>
    </w:p>
    <w:p w14:paraId="0A3F7340" w14:textId="77777777" w:rsidR="002D2896" w:rsidRDefault="002D2896" w:rsidP="002D2896">
      <w:pPr>
        <w:rPr>
          <w:rFonts w:ascii="Calibri" w:hAnsi="Calibri"/>
          <w:b/>
          <w:bCs/>
          <w:lang w:val="en-US"/>
        </w:rPr>
      </w:pPr>
      <w:r>
        <w:rPr>
          <w:b/>
          <w:bCs/>
        </w:rPr>
        <w:t>11/</w:t>
      </w:r>
      <w:r w:rsidRPr="002D2896">
        <w:rPr>
          <w:b/>
          <w:bCs/>
        </w:rPr>
        <w:t>21</w:t>
      </w:r>
      <w:r w:rsidRPr="002D2896">
        <w:rPr>
          <w:rFonts w:ascii="Calibri" w:hAnsi="Calibri"/>
          <w:b/>
          <w:bCs/>
          <w:lang w:val="en-US"/>
        </w:rPr>
        <w:t xml:space="preserve">   Correspondence received for information</w:t>
      </w:r>
    </w:p>
    <w:p w14:paraId="41FB62B0" w14:textId="6405C277" w:rsidR="002D2896" w:rsidRPr="002D2896" w:rsidRDefault="002D2896" w:rsidP="002D2896">
      <w:pPr>
        <w:pStyle w:val="ListParagraph"/>
        <w:numPr>
          <w:ilvl w:val="0"/>
          <w:numId w:val="44"/>
        </w:numPr>
        <w:rPr>
          <w:rFonts w:ascii="Calibri" w:hAnsi="Calibri"/>
          <w:lang w:val="en-US"/>
        </w:rPr>
      </w:pPr>
      <w:r w:rsidRPr="002D2896">
        <w:rPr>
          <w:rFonts w:ascii="Calibri" w:hAnsi="Calibri"/>
          <w:lang w:val="en-US"/>
        </w:rPr>
        <w:t>West Norfolk Police SNAP Meeting</w:t>
      </w:r>
    </w:p>
    <w:p w14:paraId="64A13D8C" w14:textId="26E9BFD5" w:rsidR="00E26724" w:rsidRPr="002D2896" w:rsidRDefault="002D2896" w:rsidP="00AD783F">
      <w:pPr>
        <w:pStyle w:val="ListParagraph"/>
        <w:numPr>
          <w:ilvl w:val="0"/>
          <w:numId w:val="44"/>
        </w:numPr>
        <w:spacing w:line="240" w:lineRule="auto"/>
        <w:rPr>
          <w:b/>
          <w:bCs/>
        </w:rPr>
      </w:pPr>
      <w:r w:rsidRPr="002D2896">
        <w:rPr>
          <w:rFonts w:ascii="Calibri" w:hAnsi="Calibri"/>
          <w:lang w:val="en-US"/>
        </w:rPr>
        <w:t xml:space="preserve"> A47 improvements</w:t>
      </w:r>
      <w:r w:rsidR="00B4000E">
        <w:rPr>
          <w:rFonts w:ascii="Calibri" w:hAnsi="Calibri"/>
          <w:lang w:val="en-US"/>
        </w:rPr>
        <w:t xml:space="preserve"> to</w:t>
      </w:r>
      <w:r w:rsidRPr="002D2896">
        <w:rPr>
          <w:rFonts w:ascii="Calibri" w:hAnsi="Calibri"/>
          <w:lang w:val="en-US"/>
        </w:rPr>
        <w:t xml:space="preserve"> </w:t>
      </w:r>
      <w:proofErr w:type="spellStart"/>
      <w:r w:rsidRPr="002D2896">
        <w:rPr>
          <w:rFonts w:ascii="Calibri" w:hAnsi="Calibri"/>
          <w:lang w:val="en-US"/>
        </w:rPr>
        <w:t>Guyhirn</w:t>
      </w:r>
      <w:proofErr w:type="spellEnd"/>
      <w:r w:rsidRPr="002D2896">
        <w:rPr>
          <w:rFonts w:ascii="Calibri" w:hAnsi="Calibri"/>
          <w:lang w:val="en-US"/>
        </w:rPr>
        <w:t xml:space="preserve"> Roundabout</w:t>
      </w:r>
      <w:r w:rsidR="00064F07" w:rsidRPr="002D2896">
        <w:rPr>
          <w:b/>
          <w:bCs/>
        </w:rPr>
        <w:t xml:space="preserve">                                         </w:t>
      </w:r>
    </w:p>
    <w:p w14:paraId="6F8338A2" w14:textId="0876B89E" w:rsidR="002708B2" w:rsidRPr="009A67DD" w:rsidRDefault="002D2896" w:rsidP="009A67DD">
      <w:pPr>
        <w:spacing w:line="240" w:lineRule="auto"/>
      </w:pPr>
      <w:r>
        <w:rPr>
          <w:b/>
          <w:bCs/>
        </w:rPr>
        <w:t>12/</w:t>
      </w:r>
      <w:r w:rsidR="009A67DD">
        <w:rPr>
          <w:b/>
          <w:bCs/>
        </w:rPr>
        <w:t>21</w:t>
      </w:r>
      <w:r w:rsidR="004B06CE" w:rsidRPr="0065443D">
        <w:rPr>
          <w:b/>
          <w:bCs/>
        </w:rPr>
        <w:t xml:space="preserve">  </w:t>
      </w:r>
      <w:r w:rsidR="00950B32" w:rsidRPr="0065443D">
        <w:rPr>
          <w:b/>
          <w:bCs/>
        </w:rPr>
        <w:t xml:space="preserve"> </w:t>
      </w:r>
      <w:bookmarkEnd w:id="0"/>
      <w:r w:rsidR="002803E5" w:rsidRPr="0065443D">
        <w:rPr>
          <w:b/>
          <w:bCs/>
        </w:rPr>
        <w:t xml:space="preserve">Date of next virtual meeting </w:t>
      </w:r>
      <w:r w:rsidR="009F1ADC" w:rsidRPr="009A67DD">
        <w:t>9 March 2020</w:t>
      </w:r>
      <w:r w:rsidR="009A67DD" w:rsidRPr="009A67DD">
        <w:t xml:space="preserve"> (TBC)</w:t>
      </w:r>
    </w:p>
    <w:p w14:paraId="3AE3EFEB" w14:textId="77777777" w:rsidR="002803E5" w:rsidRPr="009A67DD" w:rsidRDefault="002803E5" w:rsidP="00950B32">
      <w:pPr>
        <w:pStyle w:val="NoSpacing"/>
      </w:pPr>
    </w:p>
    <w:p w14:paraId="372DB62D" w14:textId="6FB2B12A" w:rsidR="002708B2" w:rsidRPr="0065443D" w:rsidRDefault="002708B2" w:rsidP="00950B32">
      <w:pPr>
        <w:pStyle w:val="NoSpacing"/>
      </w:pPr>
    </w:p>
    <w:sectPr w:rsidR="002708B2" w:rsidRPr="0065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330A" w14:textId="77777777" w:rsidR="004E3F59" w:rsidRDefault="004E3F59" w:rsidP="009D3BE8">
      <w:pPr>
        <w:spacing w:after="0" w:line="240" w:lineRule="auto"/>
      </w:pPr>
      <w:r>
        <w:separator/>
      </w:r>
    </w:p>
  </w:endnote>
  <w:endnote w:type="continuationSeparator" w:id="0">
    <w:p w14:paraId="0A0777F5" w14:textId="77777777" w:rsidR="004E3F59" w:rsidRDefault="004E3F59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516D" w14:textId="77777777" w:rsidR="004E3F59" w:rsidRDefault="004E3F59" w:rsidP="009D3BE8">
      <w:pPr>
        <w:spacing w:after="0" w:line="240" w:lineRule="auto"/>
      </w:pPr>
      <w:r>
        <w:separator/>
      </w:r>
    </w:p>
  </w:footnote>
  <w:footnote w:type="continuationSeparator" w:id="0">
    <w:p w14:paraId="10F92948" w14:textId="77777777" w:rsidR="004E3F59" w:rsidRDefault="004E3F59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07533"/>
    <w:multiLevelType w:val="hybridMultilevel"/>
    <w:tmpl w:val="E53E3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303BB"/>
    <w:multiLevelType w:val="hybridMultilevel"/>
    <w:tmpl w:val="046C1D72"/>
    <w:lvl w:ilvl="0" w:tplc="3EC46910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8A15B91"/>
    <w:multiLevelType w:val="hybridMultilevel"/>
    <w:tmpl w:val="AB14B6E0"/>
    <w:lvl w:ilvl="0" w:tplc="A950ED8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6B19AB"/>
    <w:multiLevelType w:val="hybridMultilevel"/>
    <w:tmpl w:val="7850239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2150D"/>
    <w:multiLevelType w:val="hybridMultilevel"/>
    <w:tmpl w:val="A19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BB8"/>
    <w:multiLevelType w:val="hybridMultilevel"/>
    <w:tmpl w:val="6B68F8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8D27E0D"/>
    <w:multiLevelType w:val="hybridMultilevel"/>
    <w:tmpl w:val="73981F0C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>
      <w:start w:val="1"/>
      <w:numFmt w:val="decimal"/>
      <w:lvlText w:val="%4."/>
      <w:lvlJc w:val="left"/>
      <w:pPr>
        <w:ind w:left="2523" w:hanging="360"/>
      </w:pPr>
    </w:lvl>
    <w:lvl w:ilvl="4" w:tplc="08090019">
      <w:start w:val="1"/>
      <w:numFmt w:val="lowerLetter"/>
      <w:lvlText w:val="%5."/>
      <w:lvlJc w:val="left"/>
      <w:pPr>
        <w:ind w:left="3243" w:hanging="360"/>
      </w:pPr>
    </w:lvl>
    <w:lvl w:ilvl="5" w:tplc="0809001B">
      <w:start w:val="1"/>
      <w:numFmt w:val="lowerRoman"/>
      <w:lvlText w:val="%6."/>
      <w:lvlJc w:val="right"/>
      <w:pPr>
        <w:ind w:left="3963" w:hanging="180"/>
      </w:pPr>
    </w:lvl>
    <w:lvl w:ilvl="6" w:tplc="0809000F">
      <w:start w:val="1"/>
      <w:numFmt w:val="decimal"/>
      <w:lvlText w:val="%7."/>
      <w:lvlJc w:val="left"/>
      <w:pPr>
        <w:ind w:left="4683" w:hanging="360"/>
      </w:pPr>
    </w:lvl>
    <w:lvl w:ilvl="7" w:tplc="08090019">
      <w:start w:val="1"/>
      <w:numFmt w:val="lowerLetter"/>
      <w:lvlText w:val="%8."/>
      <w:lvlJc w:val="left"/>
      <w:pPr>
        <w:ind w:left="5403" w:hanging="360"/>
      </w:pPr>
    </w:lvl>
    <w:lvl w:ilvl="8" w:tplc="0809001B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DC39F3"/>
    <w:multiLevelType w:val="hybridMultilevel"/>
    <w:tmpl w:val="D222E9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A212A3A"/>
    <w:multiLevelType w:val="hybridMultilevel"/>
    <w:tmpl w:val="8CB8F172"/>
    <w:lvl w:ilvl="0" w:tplc="73528186">
      <w:start w:val="1"/>
      <w:numFmt w:val="lowerRoman"/>
      <w:lvlText w:val="%1."/>
      <w:lvlJc w:val="left"/>
      <w:pPr>
        <w:ind w:left="141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C010EB1"/>
    <w:multiLevelType w:val="hybridMultilevel"/>
    <w:tmpl w:val="C43EFB7E"/>
    <w:lvl w:ilvl="0" w:tplc="C4846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B052716"/>
    <w:multiLevelType w:val="hybridMultilevel"/>
    <w:tmpl w:val="AC3E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9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CF550A5"/>
    <w:multiLevelType w:val="hybridMultilevel"/>
    <w:tmpl w:val="1C904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C86AF5"/>
    <w:multiLevelType w:val="hybridMultilevel"/>
    <w:tmpl w:val="6BA41140"/>
    <w:lvl w:ilvl="0" w:tplc="81CE4452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3D27EF9"/>
    <w:multiLevelType w:val="hybridMultilevel"/>
    <w:tmpl w:val="87D226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4577A8"/>
    <w:multiLevelType w:val="hybridMultilevel"/>
    <w:tmpl w:val="8C1689B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7B8A3A01"/>
    <w:multiLevelType w:val="hybridMultilevel"/>
    <w:tmpl w:val="D26AB1E4"/>
    <w:lvl w:ilvl="0" w:tplc="289673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03997"/>
    <w:multiLevelType w:val="hybridMultilevel"/>
    <w:tmpl w:val="BCA8341C"/>
    <w:lvl w:ilvl="0" w:tplc="AB4A9F5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37"/>
  </w:num>
  <w:num w:numId="4">
    <w:abstractNumId w:val="12"/>
  </w:num>
  <w:num w:numId="5">
    <w:abstractNumId w:val="8"/>
  </w:num>
  <w:num w:numId="6">
    <w:abstractNumId w:val="26"/>
  </w:num>
  <w:num w:numId="7">
    <w:abstractNumId w:val="41"/>
  </w:num>
  <w:num w:numId="8">
    <w:abstractNumId w:val="4"/>
  </w:num>
  <w:num w:numId="9">
    <w:abstractNumId w:val="0"/>
  </w:num>
  <w:num w:numId="10">
    <w:abstractNumId w:val="3"/>
  </w:num>
  <w:num w:numId="11">
    <w:abstractNumId w:val="29"/>
  </w:num>
  <w:num w:numId="12">
    <w:abstractNumId w:val="5"/>
  </w:num>
  <w:num w:numId="13">
    <w:abstractNumId w:val="20"/>
  </w:num>
  <w:num w:numId="14">
    <w:abstractNumId w:val="2"/>
  </w:num>
  <w:num w:numId="15">
    <w:abstractNumId w:val="25"/>
  </w:num>
  <w:num w:numId="16">
    <w:abstractNumId w:val="34"/>
  </w:num>
  <w:num w:numId="17">
    <w:abstractNumId w:val="35"/>
  </w:num>
  <w:num w:numId="18">
    <w:abstractNumId w:val="31"/>
  </w:num>
  <w:num w:numId="19">
    <w:abstractNumId w:val="1"/>
  </w:num>
  <w:num w:numId="20">
    <w:abstractNumId w:val="28"/>
  </w:num>
  <w:num w:numId="21">
    <w:abstractNumId w:val="9"/>
  </w:num>
  <w:num w:numId="22">
    <w:abstractNumId w:val="38"/>
  </w:num>
  <w:num w:numId="23">
    <w:abstractNumId w:val="32"/>
  </w:num>
  <w:num w:numId="24">
    <w:abstractNumId w:val="17"/>
  </w:num>
  <w:num w:numId="25">
    <w:abstractNumId w:val="30"/>
  </w:num>
  <w:num w:numId="26">
    <w:abstractNumId w:val="33"/>
  </w:num>
  <w:num w:numId="27">
    <w:abstractNumId w:val="21"/>
  </w:num>
  <w:num w:numId="28">
    <w:abstractNumId w:val="10"/>
  </w:num>
  <w:num w:numId="29">
    <w:abstractNumId w:val="6"/>
  </w:num>
  <w:num w:numId="30">
    <w:abstractNumId w:val="16"/>
  </w:num>
  <w:num w:numId="31">
    <w:abstractNumId w:val="27"/>
  </w:num>
  <w:num w:numId="32">
    <w:abstractNumId w:val="42"/>
  </w:num>
  <w:num w:numId="33">
    <w:abstractNumId w:val="36"/>
  </w:num>
  <w:num w:numId="34">
    <w:abstractNumId w:val="23"/>
  </w:num>
  <w:num w:numId="35">
    <w:abstractNumId w:val="1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2"/>
  </w:num>
  <w:num w:numId="40">
    <w:abstractNumId w:val="11"/>
  </w:num>
  <w:num w:numId="41">
    <w:abstractNumId w:val="7"/>
  </w:num>
  <w:num w:numId="42">
    <w:abstractNumId w:val="44"/>
  </w:num>
  <w:num w:numId="43">
    <w:abstractNumId w:val="43"/>
  </w:num>
  <w:num w:numId="44">
    <w:abstractNumId w:val="24"/>
  </w:num>
  <w:num w:numId="45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4F07"/>
    <w:rsid w:val="00066747"/>
    <w:rsid w:val="0006699E"/>
    <w:rsid w:val="000711A2"/>
    <w:rsid w:val="00077D63"/>
    <w:rsid w:val="00077E4E"/>
    <w:rsid w:val="00080E35"/>
    <w:rsid w:val="000845F7"/>
    <w:rsid w:val="00091995"/>
    <w:rsid w:val="00091D55"/>
    <w:rsid w:val="00094740"/>
    <w:rsid w:val="00094E8B"/>
    <w:rsid w:val="00096A90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0833"/>
    <w:rsid w:val="000D11A8"/>
    <w:rsid w:val="000D3523"/>
    <w:rsid w:val="000D43CE"/>
    <w:rsid w:val="000D5AD9"/>
    <w:rsid w:val="000D6156"/>
    <w:rsid w:val="000D621F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1A44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B6209"/>
    <w:rsid w:val="001C424E"/>
    <w:rsid w:val="001C7FA7"/>
    <w:rsid w:val="001D79D4"/>
    <w:rsid w:val="001E4F4F"/>
    <w:rsid w:val="001E6920"/>
    <w:rsid w:val="001F0337"/>
    <w:rsid w:val="001F39B9"/>
    <w:rsid w:val="001F4601"/>
    <w:rsid w:val="0020268D"/>
    <w:rsid w:val="00202C9E"/>
    <w:rsid w:val="002173E3"/>
    <w:rsid w:val="00230AAA"/>
    <w:rsid w:val="00237DBC"/>
    <w:rsid w:val="0025054D"/>
    <w:rsid w:val="00251B6A"/>
    <w:rsid w:val="00253EFC"/>
    <w:rsid w:val="0025439E"/>
    <w:rsid w:val="0025499A"/>
    <w:rsid w:val="002602C0"/>
    <w:rsid w:val="00261796"/>
    <w:rsid w:val="0026612E"/>
    <w:rsid w:val="00270313"/>
    <w:rsid w:val="002708B2"/>
    <w:rsid w:val="00273F7C"/>
    <w:rsid w:val="002752FA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2896"/>
    <w:rsid w:val="002D620A"/>
    <w:rsid w:val="002D66FD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17"/>
    <w:rsid w:val="003D5A7F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9DC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72C35"/>
    <w:rsid w:val="00483A41"/>
    <w:rsid w:val="00485593"/>
    <w:rsid w:val="004919DB"/>
    <w:rsid w:val="00493F6D"/>
    <w:rsid w:val="00495D3D"/>
    <w:rsid w:val="004A2665"/>
    <w:rsid w:val="004A4D29"/>
    <w:rsid w:val="004B06CE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3F59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AEF"/>
    <w:rsid w:val="00512F87"/>
    <w:rsid w:val="00515F00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3C8A"/>
    <w:rsid w:val="00595F11"/>
    <w:rsid w:val="0059648A"/>
    <w:rsid w:val="005A1535"/>
    <w:rsid w:val="005A7E33"/>
    <w:rsid w:val="005B15BB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0287"/>
    <w:rsid w:val="00613F84"/>
    <w:rsid w:val="00615552"/>
    <w:rsid w:val="00620D32"/>
    <w:rsid w:val="0062618D"/>
    <w:rsid w:val="0062637F"/>
    <w:rsid w:val="0063149B"/>
    <w:rsid w:val="00633F29"/>
    <w:rsid w:val="00633FCA"/>
    <w:rsid w:val="00637F57"/>
    <w:rsid w:val="00640ADB"/>
    <w:rsid w:val="00640C68"/>
    <w:rsid w:val="00640ED0"/>
    <w:rsid w:val="00643DC8"/>
    <w:rsid w:val="00646D08"/>
    <w:rsid w:val="00651381"/>
    <w:rsid w:val="00652840"/>
    <w:rsid w:val="0065443D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7A3"/>
    <w:rsid w:val="007A6CA8"/>
    <w:rsid w:val="007B0D66"/>
    <w:rsid w:val="007B1EDA"/>
    <w:rsid w:val="007B443B"/>
    <w:rsid w:val="007C4633"/>
    <w:rsid w:val="007C679F"/>
    <w:rsid w:val="007D0E40"/>
    <w:rsid w:val="007D345F"/>
    <w:rsid w:val="007E149E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1B3B"/>
    <w:rsid w:val="0089290F"/>
    <w:rsid w:val="008934DD"/>
    <w:rsid w:val="0089498A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0258"/>
    <w:rsid w:val="00917E44"/>
    <w:rsid w:val="00920A7F"/>
    <w:rsid w:val="00936590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67DD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9F1ADC"/>
    <w:rsid w:val="00A017ED"/>
    <w:rsid w:val="00A03219"/>
    <w:rsid w:val="00A070B2"/>
    <w:rsid w:val="00A12C62"/>
    <w:rsid w:val="00A12D75"/>
    <w:rsid w:val="00A13DF8"/>
    <w:rsid w:val="00A23B8A"/>
    <w:rsid w:val="00A23CAD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0D5D"/>
    <w:rsid w:val="00A91138"/>
    <w:rsid w:val="00A938FD"/>
    <w:rsid w:val="00A9716B"/>
    <w:rsid w:val="00AA1735"/>
    <w:rsid w:val="00AA28FB"/>
    <w:rsid w:val="00AA414B"/>
    <w:rsid w:val="00AB48C3"/>
    <w:rsid w:val="00AB69B8"/>
    <w:rsid w:val="00AD0CC9"/>
    <w:rsid w:val="00AD2865"/>
    <w:rsid w:val="00AD2EEC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7CAD"/>
    <w:rsid w:val="00B2091A"/>
    <w:rsid w:val="00B21BDA"/>
    <w:rsid w:val="00B25DC0"/>
    <w:rsid w:val="00B30CCF"/>
    <w:rsid w:val="00B36980"/>
    <w:rsid w:val="00B37F41"/>
    <w:rsid w:val="00B4000E"/>
    <w:rsid w:val="00B43879"/>
    <w:rsid w:val="00B4562D"/>
    <w:rsid w:val="00B4781E"/>
    <w:rsid w:val="00B511D4"/>
    <w:rsid w:val="00B53348"/>
    <w:rsid w:val="00B5415C"/>
    <w:rsid w:val="00B63D51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A6E5A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F553D"/>
    <w:rsid w:val="00BF5683"/>
    <w:rsid w:val="00C02F37"/>
    <w:rsid w:val="00C05224"/>
    <w:rsid w:val="00C0637A"/>
    <w:rsid w:val="00C164B0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29C"/>
    <w:rsid w:val="00CD7D2C"/>
    <w:rsid w:val="00CE1400"/>
    <w:rsid w:val="00CE1815"/>
    <w:rsid w:val="00CE4C25"/>
    <w:rsid w:val="00CE686D"/>
    <w:rsid w:val="00D00DB4"/>
    <w:rsid w:val="00D11E6E"/>
    <w:rsid w:val="00D144D4"/>
    <w:rsid w:val="00D46F1F"/>
    <w:rsid w:val="00D476C5"/>
    <w:rsid w:val="00D532E0"/>
    <w:rsid w:val="00D54520"/>
    <w:rsid w:val="00D57A18"/>
    <w:rsid w:val="00D635C7"/>
    <w:rsid w:val="00D656A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D72DB"/>
    <w:rsid w:val="00DE431E"/>
    <w:rsid w:val="00DE61E7"/>
    <w:rsid w:val="00DF00DA"/>
    <w:rsid w:val="00DF0537"/>
    <w:rsid w:val="00DF23C8"/>
    <w:rsid w:val="00DF2A3F"/>
    <w:rsid w:val="00DF2F66"/>
    <w:rsid w:val="00DF4798"/>
    <w:rsid w:val="00E0182D"/>
    <w:rsid w:val="00E02F0E"/>
    <w:rsid w:val="00E0509A"/>
    <w:rsid w:val="00E05603"/>
    <w:rsid w:val="00E0570B"/>
    <w:rsid w:val="00E074F8"/>
    <w:rsid w:val="00E07829"/>
    <w:rsid w:val="00E117A4"/>
    <w:rsid w:val="00E125E7"/>
    <w:rsid w:val="00E14787"/>
    <w:rsid w:val="00E15F89"/>
    <w:rsid w:val="00E21FFA"/>
    <w:rsid w:val="00E22404"/>
    <w:rsid w:val="00E22934"/>
    <w:rsid w:val="00E26724"/>
    <w:rsid w:val="00E368A5"/>
    <w:rsid w:val="00E36A2D"/>
    <w:rsid w:val="00E451F2"/>
    <w:rsid w:val="00E46262"/>
    <w:rsid w:val="00E50593"/>
    <w:rsid w:val="00E54155"/>
    <w:rsid w:val="00E54CA1"/>
    <w:rsid w:val="00E573FC"/>
    <w:rsid w:val="00E6772B"/>
    <w:rsid w:val="00E75235"/>
    <w:rsid w:val="00E75E99"/>
    <w:rsid w:val="00E8530E"/>
    <w:rsid w:val="00E85F99"/>
    <w:rsid w:val="00E86BE4"/>
    <w:rsid w:val="00E9423B"/>
    <w:rsid w:val="00E97244"/>
    <w:rsid w:val="00EA3CAD"/>
    <w:rsid w:val="00EA414F"/>
    <w:rsid w:val="00EA4966"/>
    <w:rsid w:val="00EA7B99"/>
    <w:rsid w:val="00EB0540"/>
    <w:rsid w:val="00EB1201"/>
    <w:rsid w:val="00EB4A8E"/>
    <w:rsid w:val="00EB6CA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19D4"/>
    <w:rsid w:val="00F167C5"/>
    <w:rsid w:val="00F3186C"/>
    <w:rsid w:val="00F34577"/>
    <w:rsid w:val="00F42AF2"/>
    <w:rsid w:val="00F42D8B"/>
    <w:rsid w:val="00F55DC2"/>
    <w:rsid w:val="00F61A74"/>
    <w:rsid w:val="00F6312E"/>
    <w:rsid w:val="00F63D44"/>
    <w:rsid w:val="00F6519D"/>
    <w:rsid w:val="00F72EE2"/>
    <w:rsid w:val="00F73A8A"/>
    <w:rsid w:val="00F761D6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6305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C696-248E-482E-B5FD-3C63E892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6</cp:revision>
  <cp:lastPrinted>2021-03-09T17:29:00Z</cp:lastPrinted>
  <dcterms:created xsi:type="dcterms:W3CDTF">2021-03-08T18:01:00Z</dcterms:created>
  <dcterms:modified xsi:type="dcterms:W3CDTF">2021-04-01T12:46:00Z</dcterms:modified>
</cp:coreProperties>
</file>